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B34" w:rsidRDefault="002F5B34" w:rsidP="002F5B3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2F5B34" w:rsidRDefault="003040C5" w:rsidP="002F5B3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="002F5B34">
        <w:rPr>
          <w:rFonts w:ascii="Times New Roman" w:hAnsi="Times New Roman" w:cs="Times New Roman"/>
          <w:b/>
          <w:sz w:val="28"/>
          <w:szCs w:val="28"/>
        </w:rPr>
        <w:t>измерительн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2F5B34">
        <w:rPr>
          <w:rFonts w:ascii="Times New Roman" w:hAnsi="Times New Roman" w:cs="Times New Roman"/>
          <w:b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2F5B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B34" w:rsidRDefault="002F5B34" w:rsidP="002F5B3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417" w:rsidRDefault="00CE7737" w:rsidP="00CE7737">
      <w:pPr>
        <w:jc w:val="center"/>
        <w:rPr>
          <w:rFonts w:ascii="Times New Roman" w:eastAsia="Times New Roman" w:hAnsi="Times New Roman" w:cs="Times New Roman"/>
          <w:b/>
          <w:sz w:val="28"/>
          <w:szCs w:val="23"/>
        </w:rPr>
      </w:pPr>
      <w:r w:rsidRPr="00086B70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</w:t>
      </w:r>
      <w:r w:rsidRPr="00086B70">
        <w:rPr>
          <w:rFonts w:ascii="Times New Roman" w:eastAsia="Times New Roman" w:hAnsi="Times New Roman" w:cs="Times New Roman"/>
          <w:b/>
          <w:sz w:val="28"/>
          <w:szCs w:val="23"/>
        </w:rPr>
        <w:t>Основам духовно-нравст</w:t>
      </w:r>
      <w:r w:rsidR="009A1417">
        <w:rPr>
          <w:rFonts w:ascii="Times New Roman" w:eastAsia="Times New Roman" w:hAnsi="Times New Roman" w:cs="Times New Roman"/>
          <w:b/>
          <w:sz w:val="28"/>
          <w:szCs w:val="23"/>
        </w:rPr>
        <w:t xml:space="preserve">венной культуры </w:t>
      </w:r>
    </w:p>
    <w:p w:rsidR="00CE7737" w:rsidRDefault="009A1417" w:rsidP="00CE7737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3"/>
        </w:rPr>
        <w:t>народов России</w:t>
      </w: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Класс: </w:t>
      </w: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>8</w:t>
      </w: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Уровень: </w:t>
      </w:r>
      <w:r w:rsidRPr="009A1417">
        <w:rPr>
          <w:rFonts w:ascii="Times New Roman" w:eastAsia="Times New Roman" w:hAnsi="Times New Roman" w:cs="Times New Roman"/>
          <w:bCs/>
          <w:sz w:val="28"/>
          <w:szCs w:val="20"/>
        </w:rPr>
        <w:t>базовый</w:t>
      </w: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Форма тематической проверочной работы: </w:t>
      </w:r>
      <w:r w:rsidRPr="009A1417">
        <w:rPr>
          <w:rFonts w:ascii="Times New Roman" w:eastAsia="Times New Roman" w:hAnsi="Times New Roman" w:cs="Times New Roman"/>
          <w:bCs/>
          <w:sz w:val="28"/>
          <w:szCs w:val="20"/>
        </w:rPr>
        <w:t>тестирование, практическая работа.</w:t>
      </w: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>Тема работы:</w:t>
      </w:r>
      <w:r w:rsidRPr="009A1417">
        <w:rPr>
          <w:rFonts w:ascii="Times New Roman" w:eastAsia="Times New Roman" w:hAnsi="Times New Roman" w:cs="Times New Roman"/>
          <w:bCs/>
          <w:sz w:val="28"/>
          <w:szCs w:val="20"/>
        </w:rPr>
        <w:t xml:space="preserve"> промежуточная аттестация экстернов по </w:t>
      </w:r>
      <w:r>
        <w:rPr>
          <w:rFonts w:ascii="Times New Roman" w:eastAsia="Times New Roman" w:hAnsi="Times New Roman" w:cs="Times New Roman"/>
          <w:sz w:val="28"/>
          <w:szCs w:val="24"/>
        </w:rPr>
        <w:t>ОДНКНР</w:t>
      </w: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9A1417" w:rsidRPr="009A1417" w:rsidRDefault="009A1417" w:rsidP="009A1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A1417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Цель работы: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Работа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предназначена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для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проведения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промежуточной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аттестации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классов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по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предмету «</w:t>
      </w:r>
      <w:r>
        <w:rPr>
          <w:rFonts w:ascii="Times New Roman" w:eastAsia="Times New Roman" w:hAnsi="Times New Roman" w:cs="Times New Roman"/>
          <w:sz w:val="28"/>
          <w:szCs w:val="24"/>
        </w:rPr>
        <w:t>ОДНКНР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». Основной целью работы является определение уровня достижения учащимися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предметных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метапредметных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планируемых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результатов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основной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образовательной</w:t>
      </w:r>
      <w:r w:rsidRPr="009A1417">
        <w:rPr>
          <w:rFonts w:ascii="Times New Roman" w:eastAsia="Times New Roman" w:hAnsi="Times New Roman" w:cs="Times New Roman"/>
          <w:spacing w:val="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программы</w:t>
      </w:r>
      <w:r w:rsidRPr="009A1417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основного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общего</w:t>
      </w:r>
      <w:r w:rsidRPr="009A1417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образования</w:t>
      </w:r>
      <w:r w:rsidRPr="009A1417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по</w:t>
      </w:r>
      <w:r w:rsidRPr="009A1417">
        <w:rPr>
          <w:rFonts w:ascii="Times New Roman" w:eastAsia="Times New Roman" w:hAnsi="Times New Roman" w:cs="Times New Roman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ОДНКНР</w:t>
      </w:r>
      <w:r w:rsidRPr="009A1417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A1417" w:rsidRPr="009A1417" w:rsidRDefault="009A1417" w:rsidP="009A14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A1417" w:rsidRPr="009A1417" w:rsidRDefault="009A1417" w:rsidP="009A14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A1417">
        <w:rPr>
          <w:rFonts w:ascii="Times New Roman" w:eastAsia="Times New Roman" w:hAnsi="Times New Roman" w:cs="Times New Roman"/>
          <w:b/>
          <w:sz w:val="28"/>
          <w:szCs w:val="24"/>
        </w:rPr>
        <w:t>Документы, определяющие содержание и параметры диагностической работы:</w:t>
      </w:r>
    </w:p>
    <w:p w:rsidR="009A1417" w:rsidRPr="009A1417" w:rsidRDefault="009A1417" w:rsidP="009A1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A1417">
        <w:rPr>
          <w:rFonts w:ascii="Times New Roman" w:eastAsia="Times New Roman" w:hAnsi="Times New Roman" w:cs="Times New Roman"/>
          <w:sz w:val="28"/>
          <w:szCs w:val="24"/>
        </w:rPr>
        <w:t>Содержание работы определяется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образования.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структуры работы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состоит из 3 частей. Первая часть - тестовая (задания 1 – 9) требует выбора одного правильного ответа из четырех вариантов или соотнести варианты. Вторая часть работы (задания 10-12</w:t>
      </w:r>
      <w:r w:rsidR="00424B4C">
        <w:rPr>
          <w:rFonts w:ascii="Times New Roman" w:hAnsi="Times New Roman" w:cs="Times New Roman"/>
          <w:sz w:val="28"/>
          <w:szCs w:val="28"/>
        </w:rPr>
        <w:t>) 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запись краткого ответа. Третья часть работы (задания 13-16) – работа с текстом и запись развернутых ответов.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 </w:t>
      </w:r>
      <w:r w:rsidR="00424B4C">
        <w:rPr>
          <w:rFonts w:ascii="Times New Roman" w:hAnsi="Times New Roman" w:cs="Times New Roman"/>
          <w:b/>
          <w:sz w:val="28"/>
          <w:szCs w:val="28"/>
        </w:rPr>
        <w:t>работы</w:t>
      </w:r>
      <w:r w:rsidR="00424B4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 40 минут.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2858" w:rsidRDefault="00F02858" w:rsidP="00F02858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 контрольной работы</w:t>
      </w:r>
    </w:p>
    <w:tbl>
      <w:tblPr>
        <w:tblStyle w:val="a7"/>
        <w:tblW w:w="991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7"/>
        <w:gridCol w:w="5274"/>
        <w:gridCol w:w="1984"/>
        <w:gridCol w:w="1843"/>
      </w:tblGrid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Контролируемый элемент</w:t>
            </w:r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содержания 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требование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Уровень</w:t>
            </w:r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сложности</w:t>
            </w:r>
            <w:bookmarkStart w:id="0" w:name="_GoBack"/>
            <w:bookmarkEnd w:id="0"/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задания</w:t>
            </w:r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Максимальный</w:t>
            </w:r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балл за выполнение</w:t>
            </w:r>
          </w:p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задания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4B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Теории происхождения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4B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Культура в обществе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24B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Правила поведения и ценности общества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Виды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Духовные ценности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Духовные ценности. Гуманизм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Семья и её ценности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Мировоззрение. Религиозные конфликты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Религия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Символы религий. Работа с графической информацией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Символы религий. Работа с графической информацией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Мировые религии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Патриотизм. Гражданственность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AA37A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Духовно-нравственные ценности в регионе (Челябинская область)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424B4C" w:rsidTr="009A141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4C" w:rsidRPr="00424B4C" w:rsidRDefault="00AA37AA" w:rsidP="00AA37AA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Традиции и обычаи народа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4C" w:rsidRDefault="00424B4C">
            <w:pPr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</w:tbl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24B4C" w:rsidRDefault="00424B4C" w:rsidP="00F02858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58" w:rsidRDefault="00F02858" w:rsidP="00F02858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оценивания контрольной работы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правильные ответы на задания 1 – 4 и 6-10 выставляется 1 балл, за неправильный – 0 баллов.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правильный ответ на задания 5,11,</w:t>
      </w:r>
      <w:r w:rsidR="00424B4C">
        <w:rPr>
          <w:rFonts w:ascii="Times New Roman" w:hAnsi="Times New Roman" w:cs="Times New Roman"/>
          <w:sz w:val="28"/>
          <w:szCs w:val="28"/>
        </w:rPr>
        <w:t>13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2 балла, за частично правильный – 1 балл, за неправильный – 0 баллов.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правильный ответ на задание 12,14-</w:t>
      </w:r>
      <w:r w:rsidR="00AA37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выставляется 3 балла, за частично правильный – 1 - 2 балла, за неправильный – 0 баллов.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27.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02858"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«5» - </w:t>
      </w:r>
      <w:r w:rsidR="00AA37A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37A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«4» - </w:t>
      </w:r>
      <w:r w:rsidR="00AA37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37A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балла</w:t>
      </w:r>
    </w:p>
    <w:p w:rsidR="00F02858" w:rsidRDefault="00F02858" w:rsidP="00F02858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«3» - </w:t>
      </w:r>
      <w:r w:rsidR="00AA37A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A37AA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F02858" w:rsidRDefault="00F02858" w:rsidP="00F0285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«2» - 0 – </w:t>
      </w:r>
      <w:r w:rsidR="00AA37A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F5B34" w:rsidRDefault="002F5B34" w:rsidP="00CE7737"/>
    <w:p w:rsidR="00112FEB" w:rsidRPr="00A61227" w:rsidRDefault="00112FEB" w:rsidP="00A61227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2FEB" w:rsidRPr="00A61227" w:rsidSect="00A61227">
      <w:head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99" w:rsidRDefault="00245599" w:rsidP="00D309F4">
      <w:pPr>
        <w:spacing w:after="0" w:line="240" w:lineRule="auto"/>
      </w:pPr>
      <w:r>
        <w:separator/>
      </w:r>
    </w:p>
  </w:endnote>
  <w:endnote w:type="continuationSeparator" w:id="0">
    <w:p w:rsidR="00245599" w:rsidRDefault="00245599" w:rsidP="00D30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99" w:rsidRDefault="00245599" w:rsidP="00D309F4">
      <w:pPr>
        <w:spacing w:after="0" w:line="240" w:lineRule="auto"/>
      </w:pPr>
      <w:r>
        <w:separator/>
      </w:r>
    </w:p>
  </w:footnote>
  <w:footnote w:type="continuationSeparator" w:id="0">
    <w:p w:rsidR="00245599" w:rsidRDefault="00245599" w:rsidP="00D30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F4" w:rsidRPr="00D309F4" w:rsidRDefault="00D309F4" w:rsidP="00D309F4">
    <w:pPr>
      <w:pStyle w:val="a3"/>
      <w:jc w:val="center"/>
      <w:rPr>
        <w:rFonts w:ascii="Times New Roman" w:hAnsi="Times New Roman" w:cs="Times New Roman"/>
        <w:b/>
        <w:sz w:val="28"/>
      </w:rPr>
    </w:pPr>
    <w:r w:rsidRPr="00D309F4">
      <w:rPr>
        <w:rFonts w:ascii="Times New Roman" w:hAnsi="Times New Roman" w:cs="Times New Roman"/>
        <w:b/>
        <w:sz w:val="28"/>
      </w:rPr>
      <w:t>Промежуточная аттестация</w:t>
    </w:r>
  </w:p>
  <w:p w:rsidR="00D309F4" w:rsidRDefault="00D309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AD"/>
    <w:rsid w:val="00112FEB"/>
    <w:rsid w:val="00121AA7"/>
    <w:rsid w:val="00245599"/>
    <w:rsid w:val="002F5B34"/>
    <w:rsid w:val="003040C5"/>
    <w:rsid w:val="00424B4C"/>
    <w:rsid w:val="009A1417"/>
    <w:rsid w:val="00A61227"/>
    <w:rsid w:val="00AA37AA"/>
    <w:rsid w:val="00AF08D6"/>
    <w:rsid w:val="00CE7737"/>
    <w:rsid w:val="00D309F4"/>
    <w:rsid w:val="00E745AD"/>
    <w:rsid w:val="00F0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7F01"/>
  <w15:chartTrackingRefBased/>
  <w15:docId w15:val="{5B9CAEF4-9339-457C-AA93-0C1D5428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B34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09F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D30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09F4"/>
    <w:rPr>
      <w:rFonts w:eastAsiaTheme="minorEastAsia"/>
      <w:lang w:eastAsia="ru-RU"/>
    </w:rPr>
  </w:style>
  <w:style w:type="table" w:styleId="a7">
    <w:name w:val="Table Grid"/>
    <w:basedOn w:val="a1"/>
    <w:uiPriority w:val="39"/>
    <w:rsid w:val="00F028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ghjfdsnh@mail.ru</dc:creator>
  <cp:keywords/>
  <dc:description/>
  <cp:lastModifiedBy>Татьяна Ивановна</cp:lastModifiedBy>
  <cp:revision>9</cp:revision>
  <dcterms:created xsi:type="dcterms:W3CDTF">2021-03-24T05:58:00Z</dcterms:created>
  <dcterms:modified xsi:type="dcterms:W3CDTF">2025-12-29T09:39:00Z</dcterms:modified>
</cp:coreProperties>
</file>